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0AF8" w14:textId="77777777" w:rsidR="00260CE4" w:rsidRPr="00260CE4" w:rsidRDefault="00260CE4" w:rsidP="00260CE4">
      <w:pPr>
        <w:pStyle w:val="Title"/>
        <w:spacing w:after="120"/>
        <w:jc w:val="center"/>
        <w:rPr>
          <w:sz w:val="48"/>
        </w:rPr>
      </w:pPr>
      <w:r w:rsidRPr="00260CE4">
        <w:rPr>
          <w:sz w:val="48"/>
        </w:rPr>
        <w:t xml:space="preserve">Barton House </w:t>
      </w:r>
      <w:r w:rsidRPr="00260CE4">
        <w:rPr>
          <w:noProof/>
          <w:sz w:val="48"/>
        </w:rPr>
        <w:drawing>
          <wp:inline distT="0" distB="0" distL="0" distR="0" wp14:anchorId="3AAB6737" wp14:editId="34DD7307">
            <wp:extent cx="923576" cy="704850"/>
            <wp:effectExtent l="0" t="0" r="0" b="0"/>
            <wp:docPr id="2" name="Picture 2" descr="http://www.bartonhousegrouppractice.co.uk/website/F84008/files/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tonhousegrouppractice.co.uk/website/F84008/files/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70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CE4">
        <w:rPr>
          <w:sz w:val="48"/>
        </w:rPr>
        <w:t>Group Practice</w:t>
      </w:r>
    </w:p>
    <w:p w14:paraId="7ED1E3BD" w14:textId="6893D0D3" w:rsidR="00842D7D" w:rsidRPr="005A0562" w:rsidRDefault="00377731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Minutes </w:t>
      </w:r>
    </w:p>
    <w:p w14:paraId="3AD8C2AA" w14:textId="478D88FC" w:rsidR="00842D7D" w:rsidRPr="003E7C96" w:rsidRDefault="00796AB4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3E7C96">
        <w:rPr>
          <w:rFonts w:ascii="Arial" w:eastAsia="Times New Roman" w:hAnsi="Arial" w:cs="Arial"/>
          <w:b/>
          <w:bCs/>
          <w:color w:val="000000"/>
          <w:lang w:eastAsia="en-GB"/>
        </w:rPr>
        <w:t>Barton House Group Practice Patient Participation Group (PPG)</w:t>
      </w:r>
      <w:r w:rsidR="00793B06" w:rsidRPr="003E7C96">
        <w:rPr>
          <w:rFonts w:ascii="Arial" w:eastAsia="Times New Roman" w:hAnsi="Arial" w:cs="Arial"/>
          <w:b/>
          <w:bCs/>
          <w:color w:val="000000"/>
          <w:lang w:eastAsia="en-GB"/>
        </w:rPr>
        <w:t xml:space="preserve">, Quarter </w:t>
      </w:r>
      <w:r w:rsidR="00E917CC" w:rsidRPr="003E7C96">
        <w:rPr>
          <w:rFonts w:ascii="Arial" w:eastAsia="Times New Roman" w:hAnsi="Arial" w:cs="Arial"/>
          <w:b/>
          <w:bCs/>
          <w:color w:val="000000"/>
          <w:lang w:eastAsia="en-GB"/>
        </w:rPr>
        <w:t>3</w:t>
      </w:r>
    </w:p>
    <w:p w14:paraId="21797E24" w14:textId="3197A267" w:rsidR="00842D7D" w:rsidRPr="003E7C96" w:rsidRDefault="00796AB4" w:rsidP="00C25361">
      <w:pPr>
        <w:pStyle w:val="2bzs5fgitkbretgmp5by"/>
        <w:spacing w:before="0" w:beforeAutospacing="0" w:after="0" w:afterAutospacing="0" w:line="360" w:lineRule="auto"/>
        <w:rPr>
          <w:rFonts w:ascii="Arial" w:hAnsi="Arial" w:cs="Arial"/>
          <w:b/>
          <w:bCs/>
          <w:color w:val="FF0000"/>
        </w:rPr>
      </w:pPr>
      <w:r w:rsidRPr="003E7C96">
        <w:rPr>
          <w:rFonts w:ascii="Arial" w:hAnsi="Arial" w:cs="Arial"/>
          <w:b/>
          <w:bCs/>
          <w:color w:val="000000" w:themeColor="text1"/>
        </w:rPr>
        <w:t>Thursday</w:t>
      </w:r>
      <w:r w:rsidR="00646230" w:rsidRPr="003E7C96">
        <w:rPr>
          <w:rFonts w:ascii="Arial" w:hAnsi="Arial" w:cs="Arial"/>
          <w:b/>
          <w:bCs/>
          <w:color w:val="000000" w:themeColor="text1"/>
        </w:rPr>
        <w:t xml:space="preserve"> </w:t>
      </w:r>
      <w:r w:rsidR="00E917CC" w:rsidRPr="003E7C96">
        <w:rPr>
          <w:rFonts w:ascii="Arial" w:hAnsi="Arial" w:cs="Arial"/>
          <w:b/>
          <w:bCs/>
          <w:color w:val="000000" w:themeColor="text1"/>
        </w:rPr>
        <w:t>2</w:t>
      </w:r>
      <w:r w:rsidR="00707A2D" w:rsidRPr="003E7C96">
        <w:rPr>
          <w:rFonts w:ascii="Arial" w:hAnsi="Arial" w:cs="Arial"/>
          <w:b/>
          <w:bCs/>
          <w:color w:val="000000" w:themeColor="text1"/>
        </w:rPr>
        <w:t>6</w:t>
      </w:r>
      <w:r w:rsidR="00E917CC" w:rsidRPr="003E7C96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E917CC" w:rsidRPr="003E7C96">
        <w:rPr>
          <w:rFonts w:ascii="Arial" w:hAnsi="Arial" w:cs="Arial"/>
          <w:b/>
          <w:bCs/>
          <w:color w:val="000000" w:themeColor="text1"/>
        </w:rPr>
        <w:t xml:space="preserve"> </w:t>
      </w:r>
      <w:r w:rsidR="00707A2D" w:rsidRPr="003E7C96">
        <w:rPr>
          <w:rFonts w:ascii="Arial" w:hAnsi="Arial" w:cs="Arial"/>
          <w:b/>
          <w:bCs/>
          <w:color w:val="000000" w:themeColor="text1"/>
        </w:rPr>
        <w:t>March 2026</w:t>
      </w:r>
    </w:p>
    <w:p w14:paraId="6361242E" w14:textId="3C9122C9" w:rsidR="00C25361" w:rsidRPr="003E7C96" w:rsidRDefault="00C25361" w:rsidP="00C25361">
      <w:pPr>
        <w:pStyle w:val="NormalWeb"/>
        <w:rPr>
          <w:rFonts w:ascii="Arial" w:hAnsi="Arial" w:cs="Arial"/>
          <w:color w:val="000000"/>
        </w:rPr>
      </w:pPr>
      <w:r w:rsidRPr="003E7C96">
        <w:rPr>
          <w:rFonts w:ascii="Arial" w:hAnsi="Arial" w:cs="Arial"/>
          <w:b/>
          <w:bCs/>
          <w:color w:val="000000"/>
        </w:rPr>
        <w:t>Welcome and Introduction</w:t>
      </w:r>
      <w:r w:rsidRPr="003E7C96">
        <w:rPr>
          <w:rFonts w:ascii="Arial" w:hAnsi="Arial" w:cs="Arial"/>
          <w:color w:val="000000"/>
        </w:rPr>
        <w:t xml:space="preserve">: </w:t>
      </w:r>
      <w:r w:rsidR="00E917CC" w:rsidRPr="003E7C96">
        <w:rPr>
          <w:rFonts w:ascii="Arial" w:hAnsi="Arial" w:cs="Arial"/>
          <w:color w:val="000000"/>
        </w:rPr>
        <w:t>Dr Amy Chapman</w:t>
      </w:r>
      <w:r w:rsidR="00793B06" w:rsidRPr="003E7C96">
        <w:rPr>
          <w:rFonts w:ascii="Arial" w:hAnsi="Arial" w:cs="Arial"/>
          <w:color w:val="000000"/>
        </w:rPr>
        <w:t xml:space="preserve"> (GP Partner</w:t>
      </w:r>
      <w:r w:rsidR="00C41AFA" w:rsidRPr="003E7C96">
        <w:rPr>
          <w:rFonts w:ascii="Arial" w:hAnsi="Arial" w:cs="Arial"/>
          <w:color w:val="000000"/>
        </w:rPr>
        <w:t>)</w:t>
      </w:r>
      <w:r w:rsidRPr="003E7C96">
        <w:rPr>
          <w:rFonts w:ascii="Arial" w:hAnsi="Arial" w:cs="Arial"/>
          <w:color w:val="000000"/>
        </w:rPr>
        <w:t>, Dipa Begum (</w:t>
      </w:r>
      <w:r w:rsidR="00793B06" w:rsidRPr="003E7C96">
        <w:rPr>
          <w:rFonts w:ascii="Arial" w:hAnsi="Arial" w:cs="Arial"/>
          <w:color w:val="000000"/>
        </w:rPr>
        <w:t>A</w:t>
      </w:r>
      <w:r w:rsidRPr="003E7C96">
        <w:rPr>
          <w:rFonts w:ascii="Arial" w:hAnsi="Arial" w:cs="Arial"/>
          <w:color w:val="000000"/>
        </w:rPr>
        <w:t xml:space="preserve">ssistant Practice </w:t>
      </w:r>
      <w:r w:rsidR="00793B06" w:rsidRPr="003E7C96">
        <w:rPr>
          <w:rFonts w:ascii="Arial" w:hAnsi="Arial" w:cs="Arial"/>
          <w:color w:val="000000"/>
        </w:rPr>
        <w:t>M</w:t>
      </w:r>
      <w:r w:rsidRPr="003E7C96">
        <w:rPr>
          <w:rFonts w:ascii="Arial" w:hAnsi="Arial" w:cs="Arial"/>
          <w:color w:val="000000"/>
        </w:rPr>
        <w:t>anager</w:t>
      </w:r>
      <w:r w:rsidR="004E6070" w:rsidRPr="003E7C96">
        <w:rPr>
          <w:rFonts w:ascii="Arial" w:hAnsi="Arial" w:cs="Arial"/>
          <w:color w:val="000000"/>
        </w:rPr>
        <w:t>, Blessing Nwachukwu (Practice Manager</w:t>
      </w:r>
      <w:r w:rsidRPr="003E7C96">
        <w:rPr>
          <w:rFonts w:ascii="Arial" w:hAnsi="Arial" w:cs="Arial"/>
          <w:color w:val="000000"/>
        </w:rPr>
        <w:t>)</w:t>
      </w:r>
      <w:r w:rsidR="00C41AFA" w:rsidRPr="003E7C96">
        <w:rPr>
          <w:rFonts w:ascii="Arial" w:hAnsi="Arial" w:cs="Arial"/>
          <w:color w:val="000000"/>
        </w:rPr>
        <w:t xml:space="preserve"> </w:t>
      </w:r>
    </w:p>
    <w:p w14:paraId="06770C76" w14:textId="180B449F" w:rsidR="00793B06" w:rsidRPr="003E7C96" w:rsidRDefault="00C25361" w:rsidP="00793B06">
      <w:pPr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 w:rsidRPr="003E7C96">
        <w:rPr>
          <w:rFonts w:ascii="Arial" w:hAnsi="Arial" w:cs="Arial"/>
          <w:b/>
          <w:bCs/>
          <w:color w:val="000000"/>
        </w:rPr>
        <w:t>Attendance:</w:t>
      </w:r>
      <w:r w:rsidRPr="003E7C96">
        <w:rPr>
          <w:rFonts w:ascii="Arial" w:hAnsi="Arial" w:cs="Arial"/>
          <w:color w:val="000000"/>
        </w:rPr>
        <w:t xml:space="preserve"> </w:t>
      </w:r>
      <w:bookmarkStart w:id="0" w:name="_Hlk172288565"/>
    </w:p>
    <w:p w14:paraId="62452088" w14:textId="59B3C357" w:rsidR="00C25361" w:rsidRPr="003E7C96" w:rsidRDefault="00793B06" w:rsidP="00C25361">
      <w:pPr>
        <w:shd w:val="clear" w:color="auto" w:fill="FFFFFF"/>
        <w:rPr>
          <w:rFonts w:ascii="Arial" w:hAnsi="Arial" w:cs="Arial"/>
        </w:rPr>
      </w:pPr>
      <w:r w:rsidRPr="003E7C96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Patients:  </w:t>
      </w:r>
      <w:r w:rsidR="0002531D" w:rsidRPr="003E7C96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David Berman, Anne Cooper, Mary </w:t>
      </w:r>
      <w:r w:rsidR="006E577B" w:rsidRPr="003E7C96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Connolly, </w:t>
      </w:r>
      <w:r w:rsidR="002A7173" w:rsidRPr="003E7C96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Patrica Kattenhorn, Janice Nicholls, Elizabeth P</w:t>
      </w:r>
      <w:r w:rsidR="005A4845" w:rsidRPr="003E7C96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illar, Firoze Moliko, Linda Baily</w:t>
      </w:r>
    </w:p>
    <w:bookmarkEnd w:id="0"/>
    <w:p w14:paraId="6C0EF120" w14:textId="16DE2FDE" w:rsidR="001264FC" w:rsidRPr="003E7C96" w:rsidRDefault="001264FC" w:rsidP="00260CE4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C746105" w14:textId="77777777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1</w:t>
      </w:r>
      <w:r w:rsidRPr="000621E0">
        <w:rPr>
          <w:rFonts w:ascii="Arial" w:hAnsi="Arial" w:cs="Arial"/>
          <w:b/>
          <w:bCs/>
        </w:rPr>
        <w:t>. Welcome and Introductions</w:t>
      </w:r>
    </w:p>
    <w:p w14:paraId="5E00970A" w14:textId="465DDD80" w:rsidR="004B4EC1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Dipa welcomed all attendees and thanked members for their ongoing engagement with the PPG.</w:t>
      </w:r>
    </w:p>
    <w:p w14:paraId="276CC674" w14:textId="77777777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2. </w:t>
      </w:r>
      <w:r w:rsidRPr="000621E0">
        <w:rPr>
          <w:rFonts w:ascii="Arial" w:hAnsi="Arial" w:cs="Arial"/>
          <w:b/>
          <w:bCs/>
        </w:rPr>
        <w:t>Staff Updates</w:t>
      </w:r>
    </w:p>
    <w:p w14:paraId="1306147A" w14:textId="53D5B8A7" w:rsidR="000621E0" w:rsidRPr="000621E0" w:rsidRDefault="000621E0" w:rsidP="000621E0">
      <w:pPr>
        <w:pStyle w:val="2bzs5fgitkbretgmp5by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Carole (Receptionist) joined in January</w:t>
      </w:r>
      <w:r w:rsidRPr="003E7C96">
        <w:rPr>
          <w:rFonts w:ascii="Arial" w:hAnsi="Arial" w:cs="Arial"/>
        </w:rPr>
        <w:t>, since has left due to personal circumstances.</w:t>
      </w:r>
    </w:p>
    <w:p w14:paraId="7F6473B3" w14:textId="15AC4754" w:rsidR="004B4EC1" w:rsidRPr="000621E0" w:rsidRDefault="000621E0" w:rsidP="00162C2B">
      <w:pPr>
        <w:pStyle w:val="2bzs5fgitkbretgmp5by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Dr Amelia Martin (PCN GP) is leaving London due to the rising cost of living.</w:t>
      </w:r>
    </w:p>
    <w:p w14:paraId="316B3B76" w14:textId="77777777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3. </w:t>
      </w:r>
      <w:r w:rsidRPr="000621E0">
        <w:rPr>
          <w:rFonts w:ascii="Arial" w:hAnsi="Arial" w:cs="Arial"/>
          <w:b/>
          <w:bCs/>
        </w:rPr>
        <w:t>Spring COVID Booster Programme</w:t>
      </w:r>
    </w:p>
    <w:p w14:paraId="79D4DE87" w14:textId="77777777" w:rsidR="000621E0" w:rsidRPr="000621E0" w:rsidRDefault="000621E0" w:rsidP="000621E0">
      <w:pPr>
        <w:pStyle w:val="2bzs5fgitkbretgmp5by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Clissold Park PCN will deliver the spring programme.</w:t>
      </w:r>
    </w:p>
    <w:p w14:paraId="61D18C63" w14:textId="465655FA" w:rsidR="00076B34" w:rsidRPr="003E7C96" w:rsidRDefault="00076B34" w:rsidP="00076B34">
      <w:pPr>
        <w:pStyle w:val="ListParagraph"/>
        <w:numPr>
          <w:ilvl w:val="0"/>
          <w:numId w:val="20"/>
        </w:numPr>
        <w:spacing w:line="300" w:lineRule="atLeast"/>
        <w:rPr>
          <w:rFonts w:ascii="Arial" w:eastAsia="Times New Roman" w:hAnsi="Arial" w:cs="Arial"/>
          <w:szCs w:val="24"/>
          <w:lang w:eastAsia="en-GB"/>
        </w:rPr>
      </w:pPr>
      <w:r w:rsidRPr="003E7C96">
        <w:rPr>
          <w:rFonts w:ascii="Arial" w:eastAsia="Times New Roman" w:hAnsi="Arial" w:cs="Arial"/>
          <w:szCs w:val="24"/>
          <w:lang w:eastAsia="en-GB"/>
        </w:rPr>
        <w:t xml:space="preserve">Begin </w:t>
      </w:r>
      <w:r w:rsidRPr="003E7C96">
        <w:rPr>
          <w:rFonts w:ascii="Arial" w:eastAsia="Times New Roman" w:hAnsi="Arial" w:cs="Arial"/>
          <w:szCs w:val="24"/>
          <w:lang w:eastAsia="en-GB"/>
        </w:rPr>
        <w:t>13</w:t>
      </w:r>
      <w:r w:rsidRPr="003E7C96">
        <w:rPr>
          <w:rFonts w:ascii="Arial" w:eastAsia="Times New Roman" w:hAnsi="Arial" w:cs="Arial"/>
          <w:szCs w:val="24"/>
          <w:lang w:eastAsia="en-GB"/>
        </w:rPr>
        <w:t xml:space="preserve"> April for eligible groups (75+, care homes, housebound).</w:t>
      </w:r>
    </w:p>
    <w:p w14:paraId="4459C1FE" w14:textId="1D75FBF6" w:rsidR="004B4EC1" w:rsidRPr="000621E0" w:rsidRDefault="000621E0" w:rsidP="00162C2B">
      <w:pPr>
        <w:pStyle w:val="2bzs5fgitkbretgmp5by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The wider eligible population will receive SMS invitations to book weekday or Saturday clinics.</w:t>
      </w:r>
    </w:p>
    <w:p w14:paraId="12230CCF" w14:textId="77777777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4. </w:t>
      </w:r>
      <w:r w:rsidRPr="000621E0">
        <w:rPr>
          <w:rFonts w:ascii="Arial" w:hAnsi="Arial" w:cs="Arial"/>
          <w:b/>
          <w:bCs/>
        </w:rPr>
        <w:t>Prescription Services</w:t>
      </w:r>
    </w:p>
    <w:p w14:paraId="1BAD5ADB" w14:textId="6E14B743" w:rsidR="00B27E5B" w:rsidRPr="003E7C96" w:rsidRDefault="00B27E5B" w:rsidP="00B27E5B">
      <w:pPr>
        <w:pStyle w:val="ListParagraph"/>
        <w:numPr>
          <w:ilvl w:val="0"/>
          <w:numId w:val="21"/>
        </w:numPr>
        <w:spacing w:line="300" w:lineRule="atLeast"/>
        <w:rPr>
          <w:rFonts w:ascii="Arial" w:eastAsia="Times New Roman" w:hAnsi="Arial" w:cs="Arial"/>
          <w:szCs w:val="24"/>
          <w:lang w:eastAsia="en-GB"/>
        </w:rPr>
      </w:pPr>
      <w:r w:rsidRPr="003E7C96">
        <w:rPr>
          <w:rFonts w:ascii="Arial" w:eastAsia="Times New Roman" w:hAnsi="Arial" w:cs="Arial"/>
          <w:szCs w:val="24"/>
          <w:lang w:eastAsia="en-GB"/>
        </w:rPr>
        <w:t xml:space="preserve"> 48</w:t>
      </w:r>
      <w:r w:rsidRPr="003E7C96">
        <w:rPr>
          <w:rFonts w:ascii="Arial" w:eastAsia="Times New Roman" w:hAnsi="Arial" w:cs="Arial"/>
          <w:szCs w:val="24"/>
          <w:lang w:eastAsia="en-GB"/>
        </w:rPr>
        <w:noBreakHyphen/>
        <w:t>hour target consistently met; some pharmacy delivery services have changed.</w:t>
      </w:r>
    </w:p>
    <w:p w14:paraId="786EAAA4" w14:textId="3EF1E912" w:rsidR="001D3A8C" w:rsidRPr="000621E0" w:rsidRDefault="000621E0" w:rsidP="00162C2B">
      <w:pPr>
        <w:pStyle w:val="2bzs5fgitkbretgmp5by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Local pharmacy information is available on the practice website.</w:t>
      </w:r>
    </w:p>
    <w:p w14:paraId="5B146D04" w14:textId="77777777" w:rsidR="00810E47" w:rsidRPr="003E7C96" w:rsidRDefault="000621E0" w:rsidP="00810E47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5. </w:t>
      </w:r>
      <w:r w:rsidRPr="000621E0">
        <w:rPr>
          <w:rFonts w:ascii="Arial" w:hAnsi="Arial" w:cs="Arial"/>
          <w:b/>
          <w:bCs/>
        </w:rPr>
        <w:t>Telephone System Issues</w:t>
      </w:r>
    </w:p>
    <w:p w14:paraId="2E547342" w14:textId="056235AC" w:rsidR="00810E47" w:rsidRPr="008A1109" w:rsidRDefault="00810E47" w:rsidP="000621E0">
      <w:pPr>
        <w:pStyle w:val="2bzs5fgitkbretgmp5by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</w:rPr>
      </w:pPr>
      <w:r w:rsidRPr="00810E47">
        <w:rPr>
          <w:rFonts w:ascii="Arial" w:hAnsi="Arial" w:cs="Arial"/>
        </w:rPr>
        <w:t xml:space="preserve">Ongoing problems with calls dropping; IT </w:t>
      </w:r>
      <w:r w:rsidR="008A1109" w:rsidRPr="00810E47">
        <w:rPr>
          <w:rFonts w:ascii="Arial" w:hAnsi="Arial" w:cs="Arial"/>
        </w:rPr>
        <w:t>is investigating</w:t>
      </w:r>
      <w:r w:rsidRPr="00810E47">
        <w:rPr>
          <w:rFonts w:ascii="Arial" w:hAnsi="Arial" w:cs="Arial"/>
        </w:rPr>
        <w:t>.</w:t>
      </w:r>
    </w:p>
    <w:p w14:paraId="113E8F12" w14:textId="53BE70A1" w:rsidR="00810E47" w:rsidRPr="000621E0" w:rsidRDefault="00810E47" w:rsidP="000621E0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  <w:r w:rsidRPr="003E7C96">
        <w:rPr>
          <w:rFonts w:ascii="Arial" w:hAnsi="Arial" w:cs="Arial"/>
        </w:rPr>
        <w:t>6</w:t>
      </w:r>
      <w:r w:rsidR="000621E0" w:rsidRPr="000621E0">
        <w:rPr>
          <w:rFonts w:ascii="Arial" w:hAnsi="Arial" w:cs="Arial"/>
          <w:b/>
          <w:bCs/>
        </w:rPr>
        <w:t>. PPG Funding 2025/26</w:t>
      </w:r>
    </w:p>
    <w:p w14:paraId="4A9F44EC" w14:textId="77777777" w:rsidR="000621E0" w:rsidRPr="000621E0" w:rsidRDefault="000621E0" w:rsidP="000621E0">
      <w:pPr>
        <w:pStyle w:val="2bzs5fgitkbretgmp5by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Annual ICB PPG funds must be allocated before year-end.</w:t>
      </w:r>
    </w:p>
    <w:p w14:paraId="5B23DEFC" w14:textId="77777777" w:rsidR="000621E0" w:rsidRPr="000621E0" w:rsidRDefault="000621E0" w:rsidP="000621E0">
      <w:pPr>
        <w:pStyle w:val="2bzs5fgitkbretgmp5by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Agreed priorities: </w:t>
      </w:r>
    </w:p>
    <w:p w14:paraId="0A2E4DCE" w14:textId="77777777" w:rsidR="000621E0" w:rsidRPr="000621E0" w:rsidRDefault="000621E0" w:rsidP="000621E0">
      <w:pPr>
        <w:pStyle w:val="2bzs5fgitkbretgmp5by"/>
        <w:numPr>
          <w:ilvl w:val="1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Main budget: Replacement of the obsolete patient self check</w:t>
      </w:r>
      <w:r w:rsidRPr="000621E0">
        <w:rPr>
          <w:rFonts w:ascii="Arial" w:hAnsi="Arial" w:cs="Arial"/>
        </w:rPr>
        <w:noBreakHyphen/>
        <w:t>in machine.</w:t>
      </w:r>
    </w:p>
    <w:p w14:paraId="12000B69" w14:textId="2532E6C2" w:rsidR="000621E0" w:rsidRPr="000621E0" w:rsidRDefault="000621E0" w:rsidP="001C7D50">
      <w:pPr>
        <w:pStyle w:val="2bzs5fgitkbretgmp5by"/>
        <w:numPr>
          <w:ilvl w:val="1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Remaining funds: Reception area redecoration ahead of a possible CQC </w:t>
      </w:r>
      <w:r w:rsidR="00364E9F" w:rsidRPr="003E7C96">
        <w:rPr>
          <w:rFonts w:ascii="Arial" w:hAnsi="Arial" w:cs="Arial"/>
        </w:rPr>
        <w:t>inspection.</w:t>
      </w:r>
    </w:p>
    <w:p w14:paraId="26C270B8" w14:textId="77777777" w:rsidR="000621E0" w:rsidRPr="000621E0" w:rsidRDefault="000621E0" w:rsidP="000621E0">
      <w:pPr>
        <w:pStyle w:val="2bzs5fgitkbretgmp5by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  <w:b/>
          <w:bCs/>
          <w:i/>
          <w:iCs/>
        </w:rPr>
        <w:t>Garden Project</w:t>
      </w:r>
      <w:r w:rsidRPr="000621E0">
        <w:rPr>
          <w:rFonts w:ascii="Arial" w:hAnsi="Arial" w:cs="Arial"/>
          <w:i/>
          <w:iCs/>
        </w:rPr>
        <w:t>:</w:t>
      </w:r>
      <w:r w:rsidRPr="000621E0">
        <w:rPr>
          <w:rFonts w:ascii="Arial" w:hAnsi="Arial" w:cs="Arial"/>
        </w:rPr>
        <w:t xml:space="preserve"> </w:t>
      </w:r>
    </w:p>
    <w:p w14:paraId="037D5FA8" w14:textId="59AFE7E6" w:rsidR="000621E0" w:rsidRPr="000621E0" w:rsidRDefault="000621E0" w:rsidP="002D4A57">
      <w:pPr>
        <w:pStyle w:val="2bzs5fgitkbretgmp5by"/>
        <w:numPr>
          <w:ilvl w:val="1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Hackney Outdoors has offered to upgrade the practice garden as a charitable initiative</w:t>
      </w:r>
      <w:r w:rsidR="00364E9F" w:rsidRPr="003E7C96">
        <w:rPr>
          <w:rFonts w:ascii="Arial" w:hAnsi="Arial" w:cs="Arial"/>
        </w:rPr>
        <w:t>, d</w:t>
      </w:r>
      <w:r w:rsidRPr="000621E0">
        <w:rPr>
          <w:rFonts w:ascii="Arial" w:hAnsi="Arial" w:cs="Arial"/>
        </w:rPr>
        <w:t>ependent on approval from NHS Properties.</w:t>
      </w:r>
    </w:p>
    <w:p w14:paraId="42353E62" w14:textId="4E5E1061" w:rsidR="001D3A8C" w:rsidRPr="000621E0" w:rsidRDefault="000621E0" w:rsidP="00162C2B">
      <w:pPr>
        <w:pStyle w:val="2bzs5fgitkbretgmp5by"/>
        <w:numPr>
          <w:ilvl w:val="1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A small portion of PPG funds may be used for plants or materials if approved.</w:t>
      </w:r>
    </w:p>
    <w:p w14:paraId="02DA73AA" w14:textId="77777777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7. </w:t>
      </w:r>
      <w:r w:rsidRPr="000621E0">
        <w:rPr>
          <w:rFonts w:ascii="Arial" w:hAnsi="Arial" w:cs="Arial"/>
          <w:b/>
          <w:bCs/>
        </w:rPr>
        <w:t>Patient Feedback &amp; Access</w:t>
      </w:r>
    </w:p>
    <w:p w14:paraId="09091031" w14:textId="150047C1" w:rsidR="00162C2B" w:rsidRPr="008A1109" w:rsidRDefault="00007D3A" w:rsidP="00162C2B">
      <w:pPr>
        <w:pStyle w:val="ListParagraph"/>
        <w:numPr>
          <w:ilvl w:val="0"/>
          <w:numId w:val="24"/>
        </w:numPr>
        <w:spacing w:before="0" w:after="0" w:line="300" w:lineRule="atLeast"/>
        <w:rPr>
          <w:rFonts w:ascii="Arial" w:hAnsi="Arial" w:cs="Arial"/>
          <w:szCs w:val="24"/>
        </w:rPr>
      </w:pPr>
      <w:r w:rsidRPr="00162C2B">
        <w:rPr>
          <w:rFonts w:ascii="Arial" w:eastAsia="Times New Roman" w:hAnsi="Arial" w:cs="Arial"/>
          <w:szCs w:val="24"/>
          <w:lang w:eastAsia="en-GB"/>
        </w:rPr>
        <w:t xml:space="preserve">239 responses; large majority </w:t>
      </w:r>
      <w:r w:rsidR="00162C2B" w:rsidRPr="00162C2B">
        <w:rPr>
          <w:rFonts w:ascii="Arial" w:eastAsia="Times New Roman" w:hAnsi="Arial" w:cs="Arial"/>
          <w:szCs w:val="24"/>
          <w:lang w:eastAsia="en-GB"/>
        </w:rPr>
        <w:t>were very</w:t>
      </w:r>
      <w:r w:rsidRPr="00162C2B">
        <w:rPr>
          <w:rFonts w:ascii="Arial" w:eastAsia="Times New Roman" w:hAnsi="Arial" w:cs="Arial"/>
          <w:szCs w:val="24"/>
          <w:lang w:eastAsia="en-GB"/>
        </w:rPr>
        <w:t xml:space="preserve"> positive.</w:t>
      </w:r>
    </w:p>
    <w:p w14:paraId="45DE2012" w14:textId="331BAB20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8. </w:t>
      </w:r>
      <w:r w:rsidRPr="000621E0">
        <w:rPr>
          <w:rFonts w:ascii="Arial" w:hAnsi="Arial" w:cs="Arial"/>
          <w:b/>
          <w:bCs/>
        </w:rPr>
        <w:t>CQC Inspection</w:t>
      </w:r>
    </w:p>
    <w:p w14:paraId="513F8E1E" w14:textId="1F962451" w:rsidR="001579E5" w:rsidRPr="000621E0" w:rsidRDefault="000621E0" w:rsidP="00CA3598">
      <w:pPr>
        <w:pStyle w:val="2bzs5fgitkbretgmp5by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A CQC inspection is expected between February and August 2026 across City &amp; Hackney practices.</w:t>
      </w:r>
    </w:p>
    <w:p w14:paraId="02F6FBCD" w14:textId="77777777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9. </w:t>
      </w:r>
      <w:r w:rsidRPr="000621E0">
        <w:rPr>
          <w:rFonts w:ascii="Arial" w:hAnsi="Arial" w:cs="Arial"/>
          <w:b/>
          <w:bCs/>
        </w:rPr>
        <w:t>Website and Staffing Updates</w:t>
      </w:r>
    </w:p>
    <w:p w14:paraId="7BA08930" w14:textId="64DC8A22" w:rsidR="001579E5" w:rsidRPr="000621E0" w:rsidRDefault="000621E0" w:rsidP="00CA3598">
      <w:pPr>
        <w:pStyle w:val="2bzs5fgitkbretgmp5by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Staff information updated on 06/03/2026.</w:t>
      </w:r>
    </w:p>
    <w:p w14:paraId="488651D5" w14:textId="77777777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10. </w:t>
      </w:r>
      <w:r w:rsidRPr="000621E0">
        <w:rPr>
          <w:rFonts w:ascii="Arial" w:hAnsi="Arial" w:cs="Arial"/>
          <w:b/>
          <w:bCs/>
        </w:rPr>
        <w:t>Staff Safety</w:t>
      </w:r>
    </w:p>
    <w:p w14:paraId="3EEA8ACA" w14:textId="78766465" w:rsidR="002D7804" w:rsidRPr="003E7C96" w:rsidRDefault="002D7804" w:rsidP="002D7804">
      <w:pPr>
        <w:pStyle w:val="ListParagraph"/>
        <w:numPr>
          <w:ilvl w:val="0"/>
          <w:numId w:val="27"/>
        </w:numPr>
        <w:spacing w:line="300" w:lineRule="atLeast"/>
        <w:rPr>
          <w:rFonts w:ascii="Arial" w:eastAsia="Times New Roman" w:hAnsi="Arial" w:cs="Arial"/>
          <w:szCs w:val="24"/>
          <w:lang w:eastAsia="en-GB"/>
        </w:rPr>
      </w:pPr>
      <w:r w:rsidRPr="003E7C96">
        <w:rPr>
          <w:rFonts w:ascii="Arial" w:eastAsia="Times New Roman" w:hAnsi="Arial" w:cs="Arial"/>
          <w:szCs w:val="24"/>
          <w:lang w:eastAsia="en-GB"/>
        </w:rPr>
        <w:t>Concerns about staff photos on website; policy under review.</w:t>
      </w:r>
    </w:p>
    <w:p w14:paraId="504BDFA4" w14:textId="1491F82D" w:rsidR="000621E0" w:rsidRPr="000621E0" w:rsidRDefault="000621E0" w:rsidP="000621E0">
      <w:pPr>
        <w:pStyle w:val="2bzs5fgitkbretgmp5by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lastRenderedPageBreak/>
        <w:t xml:space="preserve">Additional measures discussed: </w:t>
      </w:r>
    </w:p>
    <w:p w14:paraId="09CF68EE" w14:textId="77777777" w:rsidR="000621E0" w:rsidRPr="000621E0" w:rsidRDefault="000621E0" w:rsidP="000621E0">
      <w:pPr>
        <w:pStyle w:val="2bzs5fgitkbretgmp5by"/>
        <w:numPr>
          <w:ilvl w:val="1"/>
          <w:numId w:val="27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Strengthening zero</w:t>
      </w:r>
      <w:r w:rsidRPr="000621E0">
        <w:rPr>
          <w:rFonts w:ascii="Arial" w:hAnsi="Arial" w:cs="Arial"/>
        </w:rPr>
        <w:noBreakHyphen/>
        <w:t>tolerance signage</w:t>
      </w:r>
    </w:p>
    <w:p w14:paraId="15178B7D" w14:textId="072395A0" w:rsidR="001579E5" w:rsidRPr="000621E0" w:rsidRDefault="000621E0" w:rsidP="00453680">
      <w:pPr>
        <w:pStyle w:val="2bzs5fgitkbretgmp5by"/>
        <w:numPr>
          <w:ilvl w:val="1"/>
          <w:numId w:val="27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Introducing a structured warning letter system for abusive behaviour</w:t>
      </w:r>
    </w:p>
    <w:p w14:paraId="710E9307" w14:textId="04D8873D" w:rsidR="00FD00B5" w:rsidRPr="003E7C96" w:rsidRDefault="000621E0" w:rsidP="002E166E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11. </w:t>
      </w:r>
      <w:r w:rsidRPr="000621E0">
        <w:rPr>
          <w:rFonts w:ascii="Arial" w:hAnsi="Arial" w:cs="Arial"/>
          <w:b/>
          <w:bCs/>
        </w:rPr>
        <w:t>Updates on GP Services</w:t>
      </w:r>
    </w:p>
    <w:p w14:paraId="17FF8454" w14:textId="29064F94" w:rsidR="003E7C96" w:rsidRDefault="002E166E" w:rsidP="003E7C96">
      <w:pPr>
        <w:pStyle w:val="2bzs5fgitkbretgmp5by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2E166E">
        <w:rPr>
          <w:rFonts w:ascii="Arial" w:hAnsi="Arial" w:cs="Arial"/>
        </w:rPr>
        <w:t>Updates were shared on national GP contract changes, referral pathways and digital access challenges in the NHS App.</w:t>
      </w:r>
    </w:p>
    <w:p w14:paraId="440F7758" w14:textId="65B0C536" w:rsidR="000621E0" w:rsidRPr="000621E0" w:rsidRDefault="00453680" w:rsidP="00453680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</w:t>
      </w:r>
      <w:r w:rsidR="003E7C96">
        <w:rPr>
          <w:rFonts w:ascii="Arial" w:hAnsi="Arial" w:cs="Arial"/>
          <w:b/>
          <w:bCs/>
        </w:rPr>
        <w:t xml:space="preserve"> </w:t>
      </w:r>
      <w:r w:rsidR="000621E0" w:rsidRPr="000621E0">
        <w:rPr>
          <w:rFonts w:ascii="Arial" w:hAnsi="Arial" w:cs="Arial"/>
          <w:b/>
          <w:bCs/>
        </w:rPr>
        <w:t>Security Update</w:t>
      </w:r>
    </w:p>
    <w:p w14:paraId="20624542" w14:textId="77777777" w:rsidR="000621E0" w:rsidRPr="000621E0" w:rsidRDefault="000621E0" w:rsidP="000621E0">
      <w:pPr>
        <w:pStyle w:val="2bzs5fgitkbretgmp5by"/>
        <w:numPr>
          <w:ilvl w:val="0"/>
          <w:numId w:val="31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A rough sleeper incident on the premises required police involvement.</w:t>
      </w:r>
    </w:p>
    <w:p w14:paraId="2782DA56" w14:textId="61B26FD8" w:rsidR="00FD00B5" w:rsidRPr="000621E0" w:rsidRDefault="000621E0" w:rsidP="003E7C96">
      <w:pPr>
        <w:pStyle w:val="2bzs5fgitkbretgmp5by"/>
        <w:numPr>
          <w:ilvl w:val="0"/>
          <w:numId w:val="31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The individual (a registered patient) has been referred to support services.</w:t>
      </w:r>
    </w:p>
    <w:p w14:paraId="3C412CEF" w14:textId="77777777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13. </w:t>
      </w:r>
      <w:r w:rsidRPr="000621E0">
        <w:rPr>
          <w:rFonts w:ascii="Arial" w:hAnsi="Arial" w:cs="Arial"/>
          <w:b/>
          <w:bCs/>
        </w:rPr>
        <w:t>Public Health Updates</w:t>
      </w:r>
    </w:p>
    <w:p w14:paraId="2B65B0C8" w14:textId="77777777" w:rsidR="000621E0" w:rsidRPr="000621E0" w:rsidRDefault="000621E0" w:rsidP="000621E0">
      <w:pPr>
        <w:pStyle w:val="2bzs5fgitkbretgmp5by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City &amp; Hackney public health engagement initiative: participants can receive £80 per meeting.</w:t>
      </w:r>
    </w:p>
    <w:p w14:paraId="1EA994DB" w14:textId="69EEC249" w:rsidR="00FD00B5" w:rsidRPr="003E7C96" w:rsidRDefault="001E71F0" w:rsidP="003E7C96">
      <w:pPr>
        <w:pStyle w:val="ListParagraph"/>
        <w:numPr>
          <w:ilvl w:val="0"/>
          <w:numId w:val="32"/>
        </w:numPr>
        <w:spacing w:line="300" w:lineRule="atLeast"/>
        <w:rPr>
          <w:rFonts w:ascii="Arial" w:eastAsia="Times New Roman" w:hAnsi="Arial" w:cs="Arial"/>
          <w:szCs w:val="24"/>
          <w:lang w:eastAsia="en-GB"/>
        </w:rPr>
      </w:pPr>
      <w:r w:rsidRPr="003E7C96">
        <w:rPr>
          <w:rFonts w:ascii="Arial" w:eastAsia="Times New Roman" w:hAnsi="Arial" w:cs="Arial"/>
          <w:szCs w:val="24"/>
          <w:lang w:eastAsia="en-GB"/>
        </w:rPr>
        <w:t>Public health updates included measles and meningitis alerts, though no local cases were reported.</w:t>
      </w:r>
    </w:p>
    <w:p w14:paraId="766DC3B2" w14:textId="77777777" w:rsidR="000621E0" w:rsidRPr="000621E0" w:rsidRDefault="000621E0" w:rsidP="000621E0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14. </w:t>
      </w:r>
      <w:r w:rsidRPr="000621E0">
        <w:rPr>
          <w:rFonts w:ascii="Arial" w:hAnsi="Arial" w:cs="Arial"/>
          <w:b/>
          <w:bCs/>
        </w:rPr>
        <w:t>Digital Services (NHS App)</w:t>
      </w:r>
    </w:p>
    <w:p w14:paraId="256F59D0" w14:textId="7FB4668F" w:rsidR="000621E0" w:rsidRPr="000621E0" w:rsidRDefault="000621E0" w:rsidP="000621E0">
      <w:pPr>
        <w:pStyle w:val="2bzs5fgitkbretgmp5by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>Ongoing issues with full record access across hospital trusts</w:t>
      </w:r>
      <w:r w:rsidR="003E7C96" w:rsidRPr="003E7C96">
        <w:rPr>
          <w:rFonts w:ascii="Arial" w:hAnsi="Arial" w:cs="Arial"/>
        </w:rPr>
        <w:t>, i</w:t>
      </w:r>
      <w:r w:rsidRPr="000621E0">
        <w:rPr>
          <w:rFonts w:ascii="Arial" w:hAnsi="Arial" w:cs="Arial"/>
        </w:rPr>
        <w:t>ntegration work continues at national and local levels.</w:t>
      </w:r>
    </w:p>
    <w:p w14:paraId="59297DE3" w14:textId="78F1D10B" w:rsidR="00FA0785" w:rsidRPr="003E7C96" w:rsidRDefault="000621E0" w:rsidP="00FD00B5">
      <w:pPr>
        <w:pStyle w:val="2bzs5fgitkbretgmp5by"/>
        <w:spacing w:before="0" w:beforeAutospacing="0" w:after="0" w:afterAutospacing="0"/>
        <w:rPr>
          <w:rFonts w:ascii="Arial" w:hAnsi="Arial" w:cs="Arial"/>
        </w:rPr>
      </w:pPr>
      <w:r w:rsidRPr="000621E0">
        <w:rPr>
          <w:rFonts w:ascii="Arial" w:hAnsi="Arial" w:cs="Arial"/>
        </w:rPr>
        <w:t xml:space="preserve">15. </w:t>
      </w:r>
      <w:r w:rsidRPr="000621E0">
        <w:rPr>
          <w:rFonts w:ascii="Arial" w:hAnsi="Arial" w:cs="Arial"/>
          <w:b/>
          <w:bCs/>
        </w:rPr>
        <w:t>Next Meeting</w:t>
      </w:r>
      <w:r w:rsidR="00FD00B5" w:rsidRPr="003E7C96">
        <w:rPr>
          <w:rFonts w:ascii="Arial" w:hAnsi="Arial" w:cs="Arial"/>
          <w:b/>
          <w:bCs/>
        </w:rPr>
        <w:t xml:space="preserve"> </w:t>
      </w:r>
      <w:r w:rsidRPr="000621E0">
        <w:rPr>
          <w:rFonts w:ascii="Arial" w:hAnsi="Arial" w:cs="Arial"/>
        </w:rPr>
        <w:t>Thursday 2nd July 2026</w:t>
      </w:r>
      <w:r w:rsidR="00FD00B5" w:rsidRPr="003E7C96">
        <w:rPr>
          <w:rFonts w:ascii="Arial" w:hAnsi="Arial" w:cs="Arial"/>
        </w:rPr>
        <w:t xml:space="preserve"> at 1.30</w:t>
      </w:r>
      <w:r w:rsidR="00092B79" w:rsidRPr="003E7C96">
        <w:rPr>
          <w:rFonts w:ascii="Arial" w:hAnsi="Arial" w:cs="Arial"/>
        </w:rPr>
        <w:t>.</w:t>
      </w:r>
    </w:p>
    <w:p w14:paraId="41F07D86" w14:textId="77777777" w:rsidR="00FA0785" w:rsidRPr="00FA0785" w:rsidRDefault="00FA0785" w:rsidP="00FA0785">
      <w:pPr>
        <w:rPr>
          <w:rFonts w:ascii="Arial" w:hAnsi="Arial" w:cs="Arial"/>
        </w:rPr>
      </w:pPr>
    </w:p>
    <w:sectPr w:rsidR="00FA0785" w:rsidRPr="00FA0785" w:rsidSect="00260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794" w:right="1106" w:bottom="794" w:left="970" w:header="283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6394" w14:textId="77777777" w:rsidR="0000046A" w:rsidRDefault="0000046A" w:rsidP="00B43DC3">
      <w:r>
        <w:separator/>
      </w:r>
    </w:p>
  </w:endnote>
  <w:endnote w:type="continuationSeparator" w:id="0">
    <w:p w14:paraId="70272669" w14:textId="77777777" w:rsidR="0000046A" w:rsidRDefault="0000046A" w:rsidP="00B43DC3">
      <w:r>
        <w:continuationSeparator/>
      </w:r>
    </w:p>
  </w:endnote>
  <w:endnote w:type="continuationNotice" w:id="1">
    <w:p w14:paraId="0803CCAB" w14:textId="77777777" w:rsidR="0000046A" w:rsidRDefault="00000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8919" w14:textId="77777777" w:rsidR="004572FD" w:rsidRDefault="00457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84F0" w14:textId="544F2B30" w:rsidR="008E1724" w:rsidRPr="00B43DC3" w:rsidRDefault="008E1724" w:rsidP="004E18A4">
    <w:pPr>
      <w:pStyle w:val="2bzs5fgitkbretgmp5by"/>
      <w:spacing w:before="0" w:beforeAutospacing="0" w:after="0" w:afterAutospacing="0"/>
      <w:jc w:val="center"/>
      <w:rPr>
        <w:rFonts w:asciiTheme="minorHAnsi" w:hAnsiTheme="minorHAnsi" w:cstheme="minorHAnsi"/>
        <w:i/>
        <w:iCs/>
        <w:color w:val="262626"/>
        <w:spacing w:val="5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7ECF" w14:textId="77777777" w:rsidR="004572FD" w:rsidRDefault="00457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099C" w14:textId="77777777" w:rsidR="0000046A" w:rsidRDefault="0000046A" w:rsidP="00B43DC3">
      <w:r>
        <w:separator/>
      </w:r>
    </w:p>
  </w:footnote>
  <w:footnote w:type="continuationSeparator" w:id="0">
    <w:p w14:paraId="0322380F" w14:textId="77777777" w:rsidR="0000046A" w:rsidRDefault="0000046A" w:rsidP="00B43DC3">
      <w:r>
        <w:continuationSeparator/>
      </w:r>
    </w:p>
  </w:footnote>
  <w:footnote w:type="continuationNotice" w:id="1">
    <w:p w14:paraId="2A94C2B1" w14:textId="77777777" w:rsidR="0000046A" w:rsidRDefault="00000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A341" w14:textId="77777777" w:rsidR="004572FD" w:rsidRDefault="00457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9AE3" w14:textId="77777777" w:rsidR="004572FD" w:rsidRDefault="004572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C6BE" w14:textId="77777777" w:rsidR="004572FD" w:rsidRDefault="00457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7A8"/>
    <w:multiLevelType w:val="multilevel"/>
    <w:tmpl w:val="8C3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60652"/>
    <w:multiLevelType w:val="hybridMultilevel"/>
    <w:tmpl w:val="55B46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672B2"/>
    <w:multiLevelType w:val="hybridMultilevel"/>
    <w:tmpl w:val="1AA6940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A7786"/>
    <w:multiLevelType w:val="multilevel"/>
    <w:tmpl w:val="53B6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151FB"/>
    <w:multiLevelType w:val="multilevel"/>
    <w:tmpl w:val="B03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8123C"/>
    <w:multiLevelType w:val="multilevel"/>
    <w:tmpl w:val="9A60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65769"/>
    <w:multiLevelType w:val="hybridMultilevel"/>
    <w:tmpl w:val="3E14D6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A10843"/>
    <w:multiLevelType w:val="hybridMultilevel"/>
    <w:tmpl w:val="CB086E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02457"/>
    <w:multiLevelType w:val="hybridMultilevel"/>
    <w:tmpl w:val="97C8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C4A1B"/>
    <w:multiLevelType w:val="multilevel"/>
    <w:tmpl w:val="6C66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005FC"/>
    <w:multiLevelType w:val="multilevel"/>
    <w:tmpl w:val="279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65C17"/>
    <w:multiLevelType w:val="multilevel"/>
    <w:tmpl w:val="5F4C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A6FA9"/>
    <w:multiLevelType w:val="hybridMultilevel"/>
    <w:tmpl w:val="FCA6F060"/>
    <w:lvl w:ilvl="0" w:tplc="B70A9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10478"/>
    <w:multiLevelType w:val="multilevel"/>
    <w:tmpl w:val="4F98F1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5493C"/>
    <w:multiLevelType w:val="multilevel"/>
    <w:tmpl w:val="6FE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21094"/>
    <w:multiLevelType w:val="multilevel"/>
    <w:tmpl w:val="3E5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54100"/>
    <w:multiLevelType w:val="hybridMultilevel"/>
    <w:tmpl w:val="A3EE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82B31"/>
    <w:multiLevelType w:val="multilevel"/>
    <w:tmpl w:val="763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A7DF7"/>
    <w:multiLevelType w:val="hybridMultilevel"/>
    <w:tmpl w:val="349EFC26"/>
    <w:lvl w:ilvl="0" w:tplc="B70A9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85D49"/>
    <w:multiLevelType w:val="hybridMultilevel"/>
    <w:tmpl w:val="ED24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62F43"/>
    <w:multiLevelType w:val="multilevel"/>
    <w:tmpl w:val="C2D2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443E7"/>
    <w:multiLevelType w:val="multilevel"/>
    <w:tmpl w:val="4C70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C3783C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D0371"/>
    <w:multiLevelType w:val="multilevel"/>
    <w:tmpl w:val="6A3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4934CC"/>
    <w:multiLevelType w:val="multilevel"/>
    <w:tmpl w:val="6608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B3CFB"/>
    <w:multiLevelType w:val="multilevel"/>
    <w:tmpl w:val="36BE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2415D7"/>
    <w:multiLevelType w:val="multilevel"/>
    <w:tmpl w:val="FD2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B80ED2"/>
    <w:multiLevelType w:val="multilevel"/>
    <w:tmpl w:val="9112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8309E"/>
    <w:multiLevelType w:val="hybridMultilevel"/>
    <w:tmpl w:val="9EE8B4F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707758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BE0C24"/>
    <w:multiLevelType w:val="multilevel"/>
    <w:tmpl w:val="F1FE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D0D6F"/>
    <w:multiLevelType w:val="multilevel"/>
    <w:tmpl w:val="156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D67B76"/>
    <w:multiLevelType w:val="multilevel"/>
    <w:tmpl w:val="491E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6B67D7"/>
    <w:multiLevelType w:val="hybridMultilevel"/>
    <w:tmpl w:val="D09A5E7C"/>
    <w:lvl w:ilvl="0" w:tplc="D03663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1F497D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B1D19"/>
    <w:multiLevelType w:val="multilevel"/>
    <w:tmpl w:val="DC28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49377">
    <w:abstractNumId w:val="23"/>
  </w:num>
  <w:num w:numId="2" w16cid:durableId="1943955988">
    <w:abstractNumId w:val="18"/>
  </w:num>
  <w:num w:numId="3" w16cid:durableId="810707788">
    <w:abstractNumId w:val="29"/>
  </w:num>
  <w:num w:numId="4" w16cid:durableId="495075440">
    <w:abstractNumId w:val="22"/>
  </w:num>
  <w:num w:numId="5" w16cid:durableId="1598059612">
    <w:abstractNumId w:val="10"/>
  </w:num>
  <w:num w:numId="6" w16cid:durableId="690693175">
    <w:abstractNumId w:val="7"/>
  </w:num>
  <w:num w:numId="7" w16cid:durableId="1194265047">
    <w:abstractNumId w:val="0"/>
  </w:num>
  <w:num w:numId="8" w16cid:durableId="61874282">
    <w:abstractNumId w:val="15"/>
  </w:num>
  <w:num w:numId="9" w16cid:durableId="899440735">
    <w:abstractNumId w:val="17"/>
  </w:num>
  <w:num w:numId="10" w16cid:durableId="125974688">
    <w:abstractNumId w:val="6"/>
  </w:num>
  <w:num w:numId="11" w16cid:durableId="877474549">
    <w:abstractNumId w:val="1"/>
  </w:num>
  <w:num w:numId="12" w16cid:durableId="1630669911">
    <w:abstractNumId w:val="2"/>
  </w:num>
  <w:num w:numId="13" w16cid:durableId="437869139">
    <w:abstractNumId w:val="28"/>
  </w:num>
  <w:num w:numId="14" w16cid:durableId="1158839778">
    <w:abstractNumId w:val="21"/>
  </w:num>
  <w:num w:numId="15" w16cid:durableId="411776840">
    <w:abstractNumId w:val="13"/>
  </w:num>
  <w:num w:numId="16" w16cid:durableId="84229473">
    <w:abstractNumId w:val="33"/>
  </w:num>
  <w:num w:numId="17" w16cid:durableId="1159611971">
    <w:abstractNumId w:val="19"/>
  </w:num>
  <w:num w:numId="18" w16cid:durableId="598027494">
    <w:abstractNumId w:val="12"/>
  </w:num>
  <w:num w:numId="19" w16cid:durableId="93288228">
    <w:abstractNumId w:val="4"/>
  </w:num>
  <w:num w:numId="20" w16cid:durableId="1035034792">
    <w:abstractNumId w:val="32"/>
  </w:num>
  <w:num w:numId="21" w16cid:durableId="45684765">
    <w:abstractNumId w:val="26"/>
  </w:num>
  <w:num w:numId="22" w16cid:durableId="670528862">
    <w:abstractNumId w:val="24"/>
  </w:num>
  <w:num w:numId="23" w16cid:durableId="713041493">
    <w:abstractNumId w:val="30"/>
  </w:num>
  <w:num w:numId="24" w16cid:durableId="376004821">
    <w:abstractNumId w:val="14"/>
  </w:num>
  <w:num w:numId="25" w16cid:durableId="2052874948">
    <w:abstractNumId w:val="5"/>
  </w:num>
  <w:num w:numId="26" w16cid:durableId="21324372">
    <w:abstractNumId w:val="20"/>
  </w:num>
  <w:num w:numId="27" w16cid:durableId="289632689">
    <w:abstractNumId w:val="34"/>
  </w:num>
  <w:num w:numId="28" w16cid:durableId="1176073581">
    <w:abstractNumId w:val="27"/>
  </w:num>
  <w:num w:numId="29" w16cid:durableId="1568950460">
    <w:abstractNumId w:val="9"/>
  </w:num>
  <w:num w:numId="30" w16cid:durableId="1993410245">
    <w:abstractNumId w:val="3"/>
  </w:num>
  <w:num w:numId="31" w16cid:durableId="223108530">
    <w:abstractNumId w:val="25"/>
  </w:num>
  <w:num w:numId="32" w16cid:durableId="2042243910">
    <w:abstractNumId w:val="11"/>
  </w:num>
  <w:num w:numId="33" w16cid:durableId="142816009">
    <w:abstractNumId w:val="31"/>
  </w:num>
  <w:num w:numId="34" w16cid:durableId="697660285">
    <w:abstractNumId w:val="16"/>
  </w:num>
  <w:num w:numId="35" w16cid:durableId="155851564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F1"/>
    <w:rsid w:val="0000046A"/>
    <w:rsid w:val="0000428C"/>
    <w:rsid w:val="00007D3A"/>
    <w:rsid w:val="00010103"/>
    <w:rsid w:val="000115B6"/>
    <w:rsid w:val="00020A30"/>
    <w:rsid w:val="00021188"/>
    <w:rsid w:val="0002531D"/>
    <w:rsid w:val="0002658F"/>
    <w:rsid w:val="00027D8F"/>
    <w:rsid w:val="0003407F"/>
    <w:rsid w:val="00041D8B"/>
    <w:rsid w:val="00045257"/>
    <w:rsid w:val="0004529E"/>
    <w:rsid w:val="00052A64"/>
    <w:rsid w:val="000621E0"/>
    <w:rsid w:val="00063E57"/>
    <w:rsid w:val="0006563B"/>
    <w:rsid w:val="00076B34"/>
    <w:rsid w:val="0008754C"/>
    <w:rsid w:val="00092B79"/>
    <w:rsid w:val="00094A74"/>
    <w:rsid w:val="000A426F"/>
    <w:rsid w:val="000B3B32"/>
    <w:rsid w:val="000C45D5"/>
    <w:rsid w:val="00100180"/>
    <w:rsid w:val="001005D0"/>
    <w:rsid w:val="0011269E"/>
    <w:rsid w:val="00113EC0"/>
    <w:rsid w:val="001264FC"/>
    <w:rsid w:val="00140716"/>
    <w:rsid w:val="00153C97"/>
    <w:rsid w:val="001579E5"/>
    <w:rsid w:val="001622F8"/>
    <w:rsid w:val="001623A6"/>
    <w:rsid w:val="00162C2B"/>
    <w:rsid w:val="0018302E"/>
    <w:rsid w:val="00183C12"/>
    <w:rsid w:val="001A29B5"/>
    <w:rsid w:val="001C7D50"/>
    <w:rsid w:val="001D3A8C"/>
    <w:rsid w:val="001E71F0"/>
    <w:rsid w:val="002009BC"/>
    <w:rsid w:val="002017D5"/>
    <w:rsid w:val="00214507"/>
    <w:rsid w:val="002266C6"/>
    <w:rsid w:val="00227077"/>
    <w:rsid w:val="00227A9C"/>
    <w:rsid w:val="00254F93"/>
    <w:rsid w:val="00260CE4"/>
    <w:rsid w:val="002708AA"/>
    <w:rsid w:val="00290D43"/>
    <w:rsid w:val="002949E6"/>
    <w:rsid w:val="002967AA"/>
    <w:rsid w:val="002969D7"/>
    <w:rsid w:val="00296A5B"/>
    <w:rsid w:val="002A7173"/>
    <w:rsid w:val="002D7804"/>
    <w:rsid w:val="002E166E"/>
    <w:rsid w:val="002E325A"/>
    <w:rsid w:val="00303623"/>
    <w:rsid w:val="00313187"/>
    <w:rsid w:val="00314061"/>
    <w:rsid w:val="00321940"/>
    <w:rsid w:val="0032339F"/>
    <w:rsid w:val="00326C8A"/>
    <w:rsid w:val="0034290F"/>
    <w:rsid w:val="00345366"/>
    <w:rsid w:val="00361D6E"/>
    <w:rsid w:val="00364B5F"/>
    <w:rsid w:val="00364E9F"/>
    <w:rsid w:val="00374E16"/>
    <w:rsid w:val="00377731"/>
    <w:rsid w:val="003A201F"/>
    <w:rsid w:val="003A7EF6"/>
    <w:rsid w:val="003B5463"/>
    <w:rsid w:val="003E7C96"/>
    <w:rsid w:val="00414AEB"/>
    <w:rsid w:val="00424220"/>
    <w:rsid w:val="004242BE"/>
    <w:rsid w:val="00435F97"/>
    <w:rsid w:val="00436810"/>
    <w:rsid w:val="00440271"/>
    <w:rsid w:val="00452C6B"/>
    <w:rsid w:val="00453680"/>
    <w:rsid w:val="004572FD"/>
    <w:rsid w:val="00457C9B"/>
    <w:rsid w:val="0047701D"/>
    <w:rsid w:val="00493B00"/>
    <w:rsid w:val="004956B6"/>
    <w:rsid w:val="004A74A0"/>
    <w:rsid w:val="004B000A"/>
    <w:rsid w:val="004B4EC1"/>
    <w:rsid w:val="004E17A5"/>
    <w:rsid w:val="004E18A4"/>
    <w:rsid w:val="004E6070"/>
    <w:rsid w:val="004E70D1"/>
    <w:rsid w:val="00502A22"/>
    <w:rsid w:val="00505259"/>
    <w:rsid w:val="00512EC0"/>
    <w:rsid w:val="005200D1"/>
    <w:rsid w:val="0052580A"/>
    <w:rsid w:val="00550F80"/>
    <w:rsid w:val="005617C9"/>
    <w:rsid w:val="0057380E"/>
    <w:rsid w:val="005768BF"/>
    <w:rsid w:val="00576D66"/>
    <w:rsid w:val="00581A7E"/>
    <w:rsid w:val="00583303"/>
    <w:rsid w:val="005A0562"/>
    <w:rsid w:val="005A4845"/>
    <w:rsid w:val="005B759C"/>
    <w:rsid w:val="005D6CE2"/>
    <w:rsid w:val="005E65BA"/>
    <w:rsid w:val="005F5AC6"/>
    <w:rsid w:val="005F69F8"/>
    <w:rsid w:val="005F6EF9"/>
    <w:rsid w:val="00604172"/>
    <w:rsid w:val="0060788F"/>
    <w:rsid w:val="00615013"/>
    <w:rsid w:val="0062092A"/>
    <w:rsid w:val="00637775"/>
    <w:rsid w:val="00646230"/>
    <w:rsid w:val="00651484"/>
    <w:rsid w:val="0067680D"/>
    <w:rsid w:val="0068735E"/>
    <w:rsid w:val="0069332D"/>
    <w:rsid w:val="0069658A"/>
    <w:rsid w:val="006A6639"/>
    <w:rsid w:val="006A6739"/>
    <w:rsid w:val="006D6C81"/>
    <w:rsid w:val="006E0AA6"/>
    <w:rsid w:val="006E0F05"/>
    <w:rsid w:val="006E577B"/>
    <w:rsid w:val="006F388F"/>
    <w:rsid w:val="007067C4"/>
    <w:rsid w:val="00707A2D"/>
    <w:rsid w:val="00732203"/>
    <w:rsid w:val="007448F1"/>
    <w:rsid w:val="00753E35"/>
    <w:rsid w:val="007575B4"/>
    <w:rsid w:val="00760FE2"/>
    <w:rsid w:val="00793B06"/>
    <w:rsid w:val="00795F84"/>
    <w:rsid w:val="00796644"/>
    <w:rsid w:val="00796AB4"/>
    <w:rsid w:val="007B0F72"/>
    <w:rsid w:val="007D02C6"/>
    <w:rsid w:val="007D0851"/>
    <w:rsid w:val="007E19D4"/>
    <w:rsid w:val="007E4883"/>
    <w:rsid w:val="007F45B9"/>
    <w:rsid w:val="00810E47"/>
    <w:rsid w:val="00812A48"/>
    <w:rsid w:val="00820AE6"/>
    <w:rsid w:val="0082135D"/>
    <w:rsid w:val="0083279B"/>
    <w:rsid w:val="008424A5"/>
    <w:rsid w:val="00842D7D"/>
    <w:rsid w:val="008448C1"/>
    <w:rsid w:val="00844D1D"/>
    <w:rsid w:val="00854340"/>
    <w:rsid w:val="0086319F"/>
    <w:rsid w:val="008652C8"/>
    <w:rsid w:val="00890D1F"/>
    <w:rsid w:val="00895795"/>
    <w:rsid w:val="008A1109"/>
    <w:rsid w:val="008C1C09"/>
    <w:rsid w:val="008C43E3"/>
    <w:rsid w:val="008D1393"/>
    <w:rsid w:val="008D24A8"/>
    <w:rsid w:val="008E0FDC"/>
    <w:rsid w:val="008E1724"/>
    <w:rsid w:val="00910600"/>
    <w:rsid w:val="00917A00"/>
    <w:rsid w:val="00920F8A"/>
    <w:rsid w:val="00931352"/>
    <w:rsid w:val="009452F7"/>
    <w:rsid w:val="00954A07"/>
    <w:rsid w:val="00962F6A"/>
    <w:rsid w:val="009665E7"/>
    <w:rsid w:val="00971A76"/>
    <w:rsid w:val="009815BB"/>
    <w:rsid w:val="00992873"/>
    <w:rsid w:val="009963AC"/>
    <w:rsid w:val="009967CF"/>
    <w:rsid w:val="00997A11"/>
    <w:rsid w:val="009A326F"/>
    <w:rsid w:val="009B2CD0"/>
    <w:rsid w:val="009C79F9"/>
    <w:rsid w:val="009D6EE6"/>
    <w:rsid w:val="009E2978"/>
    <w:rsid w:val="009E7877"/>
    <w:rsid w:val="00A06739"/>
    <w:rsid w:val="00A436DF"/>
    <w:rsid w:val="00A51C35"/>
    <w:rsid w:val="00A5530D"/>
    <w:rsid w:val="00A7474A"/>
    <w:rsid w:val="00A958EE"/>
    <w:rsid w:val="00AB54F0"/>
    <w:rsid w:val="00AE210F"/>
    <w:rsid w:val="00B03F3F"/>
    <w:rsid w:val="00B16118"/>
    <w:rsid w:val="00B165E6"/>
    <w:rsid w:val="00B27E5B"/>
    <w:rsid w:val="00B33C6D"/>
    <w:rsid w:val="00B43DC3"/>
    <w:rsid w:val="00B450E1"/>
    <w:rsid w:val="00B5515A"/>
    <w:rsid w:val="00B925BB"/>
    <w:rsid w:val="00B94C4F"/>
    <w:rsid w:val="00B9759A"/>
    <w:rsid w:val="00BA631C"/>
    <w:rsid w:val="00BC7766"/>
    <w:rsid w:val="00BE40B9"/>
    <w:rsid w:val="00BF1AED"/>
    <w:rsid w:val="00BF218C"/>
    <w:rsid w:val="00C05FD0"/>
    <w:rsid w:val="00C203C7"/>
    <w:rsid w:val="00C25361"/>
    <w:rsid w:val="00C41AFA"/>
    <w:rsid w:val="00C42D68"/>
    <w:rsid w:val="00C441AF"/>
    <w:rsid w:val="00C467C8"/>
    <w:rsid w:val="00C7291C"/>
    <w:rsid w:val="00CA3598"/>
    <w:rsid w:val="00CC3BBE"/>
    <w:rsid w:val="00CC779D"/>
    <w:rsid w:val="00CD4D8B"/>
    <w:rsid w:val="00CE3591"/>
    <w:rsid w:val="00CE7B80"/>
    <w:rsid w:val="00CF28F4"/>
    <w:rsid w:val="00D0027F"/>
    <w:rsid w:val="00D3773F"/>
    <w:rsid w:val="00D60BA6"/>
    <w:rsid w:val="00D633B7"/>
    <w:rsid w:val="00D637E8"/>
    <w:rsid w:val="00D66E77"/>
    <w:rsid w:val="00D743A3"/>
    <w:rsid w:val="00D835E9"/>
    <w:rsid w:val="00DA0D9E"/>
    <w:rsid w:val="00DA12AF"/>
    <w:rsid w:val="00DC33B9"/>
    <w:rsid w:val="00DC3DFE"/>
    <w:rsid w:val="00DE6C59"/>
    <w:rsid w:val="00E009EB"/>
    <w:rsid w:val="00E01622"/>
    <w:rsid w:val="00E0327A"/>
    <w:rsid w:val="00E23DD2"/>
    <w:rsid w:val="00E43F62"/>
    <w:rsid w:val="00E847FD"/>
    <w:rsid w:val="00E917CC"/>
    <w:rsid w:val="00E93425"/>
    <w:rsid w:val="00E951A6"/>
    <w:rsid w:val="00EA4604"/>
    <w:rsid w:val="00EB15A9"/>
    <w:rsid w:val="00EB294E"/>
    <w:rsid w:val="00EC3884"/>
    <w:rsid w:val="00EE7462"/>
    <w:rsid w:val="00EF0F9D"/>
    <w:rsid w:val="00EF5616"/>
    <w:rsid w:val="00F3266B"/>
    <w:rsid w:val="00F43F50"/>
    <w:rsid w:val="00F958BD"/>
    <w:rsid w:val="00FA0785"/>
    <w:rsid w:val="00FA2C3F"/>
    <w:rsid w:val="00FB43F5"/>
    <w:rsid w:val="00FC4029"/>
    <w:rsid w:val="00FD00B5"/>
    <w:rsid w:val="00FE4073"/>
    <w:rsid w:val="00FE512F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910"/>
  <w14:defaultImageDpi w14:val="32767"/>
  <w15:docId w15:val="{7D674FA2-5F47-4208-A626-3B4C094C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448F1"/>
    <w:pPr>
      <w:keepNext/>
      <w:keepLines/>
      <w:spacing w:before="40" w:after="360"/>
      <w:jc w:val="right"/>
      <w:outlineLvl w:val="0"/>
    </w:pPr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7448F1"/>
    <w:pPr>
      <w:keepNext/>
      <w:keepLines/>
      <w:spacing w:before="120" w:after="40"/>
      <w:outlineLvl w:val="1"/>
    </w:pPr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48F1"/>
    <w:pPr>
      <w:keepNext/>
      <w:keepLines/>
      <w:spacing w:before="120" w:after="40"/>
      <w:jc w:val="center"/>
      <w:outlineLvl w:val="2"/>
    </w:pPr>
    <w:rPr>
      <w:rFonts w:ascii="Calibri" w:eastAsiaTheme="majorEastAsia" w:hAnsi="Calibri" w:cstheme="majorBidi"/>
      <w:b/>
      <w:bCs/>
      <w:szCs w:val="28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48F1"/>
  </w:style>
  <w:style w:type="paragraph" w:customStyle="1" w:styleId="2bzs5fgitkbretgmp5by">
    <w:name w:val="_2bzs5fgitkbretgm_p5_by"/>
    <w:basedOn w:val="Normal"/>
    <w:rsid w:val="00744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448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7448F1"/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448F1"/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1"/>
    <w:rsid w:val="007448F1"/>
    <w:rPr>
      <w:rFonts w:ascii="Calibri" w:eastAsiaTheme="majorEastAsia" w:hAnsi="Calibri" w:cstheme="majorBidi"/>
      <w:b/>
      <w:bCs/>
      <w:szCs w:val="28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7448F1"/>
    <w:pPr>
      <w:spacing w:before="40" w:after="40"/>
      <w:ind w:left="720"/>
      <w:contextualSpacing/>
    </w:pPr>
    <w:rPr>
      <w:rFonts w:ascii="Calibri" w:eastAsiaTheme="minorEastAsia" w:hAnsi="Calibri"/>
      <w:szCs w:val="22"/>
      <w:lang w:val="en-US" w:eastAsia="ja-JP"/>
    </w:rPr>
  </w:style>
  <w:style w:type="table" w:styleId="TableGrid">
    <w:name w:val="Table Grid"/>
    <w:basedOn w:val="TableNormal"/>
    <w:uiPriority w:val="39"/>
    <w:rsid w:val="0084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DC3"/>
  </w:style>
  <w:style w:type="paragraph" w:styleId="Footer">
    <w:name w:val="footer"/>
    <w:basedOn w:val="Normal"/>
    <w:link w:val="Foot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C3"/>
  </w:style>
  <w:style w:type="character" w:customStyle="1" w:styleId="white-space-prewrap">
    <w:name w:val="white-space-prewrap"/>
    <w:basedOn w:val="DefaultParagraphFont"/>
    <w:rsid w:val="00B43DC3"/>
  </w:style>
  <w:style w:type="character" w:styleId="Hyperlink">
    <w:name w:val="Hyperlink"/>
    <w:basedOn w:val="DefaultParagraphFont"/>
    <w:uiPriority w:val="99"/>
    <w:unhideWhenUsed/>
    <w:rsid w:val="00760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F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60CE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60C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4"/>
    <w:rPr>
      <w:rFonts w:ascii="Tahoma" w:hAnsi="Tahoma" w:cs="Tahoma"/>
      <w:sz w:val="16"/>
      <w:szCs w:val="16"/>
    </w:rPr>
  </w:style>
  <w:style w:type="paragraph" w:customStyle="1" w:styleId="xxmsonormal">
    <w:name w:val="x_x_msonormal"/>
    <w:basedOn w:val="Normal"/>
    <w:rsid w:val="000211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entpasted1">
    <w:name w:val="contentpasted1"/>
    <w:basedOn w:val="DefaultParagraphFont"/>
    <w:rsid w:val="00EC3884"/>
  </w:style>
  <w:style w:type="paragraph" w:styleId="NormalWeb">
    <w:name w:val="Normal (Web)"/>
    <w:basedOn w:val="Normal"/>
    <w:uiPriority w:val="99"/>
    <w:unhideWhenUsed/>
    <w:rsid w:val="00C25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711D0D81A0B478FD4D03EBC723BE0" ma:contentTypeVersion="14" ma:contentTypeDescription="Create a new document." ma:contentTypeScope="" ma:versionID="123f37041e231d8deb65ae96f156a1dd">
  <xsd:schema xmlns:xsd="http://www.w3.org/2001/XMLSchema" xmlns:xs="http://www.w3.org/2001/XMLSchema" xmlns:p="http://schemas.microsoft.com/office/2006/metadata/properties" xmlns:ns1="http://schemas.microsoft.com/sharepoint/v3" xmlns:ns2="797301f1-5c93-441d-84dd-64eee62f8945" xmlns:ns3="a0c97f64-4ee9-4cdb-91a8-b73967c9bb5a" targetNamespace="http://schemas.microsoft.com/office/2006/metadata/properties" ma:root="true" ma:fieldsID="32ddd2042a9cc4692f705cb95eab9595" ns1:_="" ns2:_="" ns3:_="">
    <xsd:import namespace="http://schemas.microsoft.com/sharepoint/v3"/>
    <xsd:import namespace="797301f1-5c93-441d-84dd-64eee62f8945"/>
    <xsd:import namespace="a0c97f64-4ee9-4cdb-91a8-b73967c9b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01f1-5c93-441d-84dd-64eee62f8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7f64-4ee9-4cdb-91a8-b73967c9bb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f9431c-838b-4676-819f-3dcb34db29ac}" ma:internalName="TaxCatchAll" ma:showField="CatchAllData" ma:web="a0c97f64-4ee9-4cdb-91a8-b73967c9b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97301f1-5c93-441d-84dd-64eee62f8945">
      <Terms xmlns="http://schemas.microsoft.com/office/infopath/2007/PartnerControls"/>
    </lcf76f155ced4ddcb4097134ff3c332f>
    <TaxCatchAll xmlns="a0c97f64-4ee9-4cdb-91a8-b73967c9bb5a" xsi:nil="true"/>
  </documentManagement>
</p:properties>
</file>

<file path=customXml/itemProps1.xml><?xml version="1.0" encoding="utf-8"?>
<ds:datastoreItem xmlns:ds="http://schemas.openxmlformats.org/officeDocument/2006/customXml" ds:itemID="{312E5D8F-441E-42ED-B36F-D386A64EA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EC288-0462-42D7-B4E1-D92579024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301f1-5c93-441d-84dd-64eee62f8945"/>
    <ds:schemaRef ds:uri="a0c97f64-4ee9-4cdb-91a8-b73967c9b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1B03F-75BD-4DDF-BEBD-236A15A13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7301f1-5c93-441d-84dd-64eee62f8945"/>
    <ds:schemaRef ds:uri="a0c97f64-4ee9-4cdb-91a8-b73967c9bb5a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Meikle</dc:creator>
  <cp:lastModifiedBy>BEGUM, Dipa (BARTON HOUSE GROUP PRACTICE)</cp:lastModifiedBy>
  <cp:revision>24</cp:revision>
  <cp:lastPrinted>2024-03-28T12:52:00Z</cp:lastPrinted>
  <dcterms:created xsi:type="dcterms:W3CDTF">2026-03-27T11:36:00Z</dcterms:created>
  <dcterms:modified xsi:type="dcterms:W3CDTF">2026-03-27T12:00:00Z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0x010100447711D0D81A0B478FD4D03EBC723BE0</vt:lpwstr>
  </property>
  <property fmtid="{D5CDD505-2E9C-101B-9397-08002B2CF9AE}" pid="3" name="Order">
    <vt:r8>4851000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